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Десять советов родителям </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Ребенок – это бурно развивающийся, очень чувствительный организм. Формируется осанка и кости кистей рук, произвольное внимание, нормальная рефракция глаза. </w:t>
      </w:r>
      <w:proofErr w:type="gramStart"/>
      <w:r w:rsidRPr="009F28A9">
        <w:rPr>
          <w:rFonts w:ascii="Times New Roman" w:hAnsi="Times New Roman" w:cs="Times New Roman"/>
          <w:sz w:val="24"/>
          <w:szCs w:val="24"/>
        </w:rPr>
        <w:t>Рефракция глаза – оптическая (зрительная) установка при покое аккомодации (приспособленность к рассматриванию предметов, находящихся на различном расстоянии.</w:t>
      </w:r>
      <w:proofErr w:type="gramEnd"/>
      <w:r w:rsidRPr="009F28A9">
        <w:rPr>
          <w:rFonts w:ascii="Times New Roman" w:hAnsi="Times New Roman" w:cs="Times New Roman"/>
          <w:sz w:val="24"/>
          <w:szCs w:val="24"/>
        </w:rPr>
        <w:t xml:space="preserve"> Очень уязвима психика ребенка. Нерегламентированные занятия на компьютере могут ускорить неблагоприятные изменения в самочувствии ребенка. Итак, на что необходимо обращать особое внимание.</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 Совет 1. Если вы решились на покупку компьютера, то не экономьте на здоровье детей: компьютер и видеоматериалы должны быть хорошего качества. </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Совет 2. Компьютер следует расположить на столе в углу комнаты, задней его частью к стене. Совет 3. Следует правильно организовать рабочее место. Мебель должна соответствовать росту ребенка. Сидеть за столом он должен так, чтобы ноги стояли на полу или специальной подставке. Согласно методическим рекомендациям, для детей ростом 115-130 см рекомендуется высота стола – 54 см, высота сидения стула – 32 см. Для детей ростом выше 130 см – соответственно 60 и 36 см. Стул обязательно должен быть с твердой спинкой. Сидеть ребенок должен на расстоянии не менее 50-70 см от видеотерминала (дисплея), но чем дальше, тем лучше. Поза ребенка – прямая или слегка наклоненная вперед, с небольшим наклоном головы. Чтобы обеспечить устойчивость посадки, ребенок должен сидеть на стуле, опираясь на 2/3-3/4 длины бедра. </w:t>
      </w:r>
      <w:proofErr w:type="gramStart"/>
      <w:r w:rsidRPr="009F28A9">
        <w:rPr>
          <w:rFonts w:ascii="Times New Roman" w:hAnsi="Times New Roman" w:cs="Times New Roman"/>
          <w:sz w:val="24"/>
          <w:szCs w:val="24"/>
        </w:rPr>
        <w:t>Между корпусом тела и краем стола необходимо сохранять пространство не менее 5 см. Руки должны свободно лежать на столе, ноги согнуты в тазобедренном и коленном суставах под прямым углом и располагаться под столом на специальной подставке (опора для ног обязательна).</w:t>
      </w:r>
      <w:proofErr w:type="gramEnd"/>
      <w:r w:rsidRPr="009F28A9">
        <w:rPr>
          <w:rFonts w:ascii="Times New Roman" w:hAnsi="Times New Roman" w:cs="Times New Roman"/>
          <w:sz w:val="24"/>
          <w:szCs w:val="24"/>
        </w:rPr>
        <w:t xml:space="preserve"> Стол, на котором стоит дисплей, следует поставить в хорошо освещенное место, но так, чтобы на экране не было бликов.</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 Совет 4. В помещении, где используется компьютер, делайте ежедневную влажную уборку. </w:t>
      </w:r>
    </w:p>
    <w:p w:rsidR="009F28A9" w:rsidRPr="009F28A9" w:rsidRDefault="009F28A9">
      <w:pPr>
        <w:rPr>
          <w:rFonts w:ascii="Times New Roman" w:hAnsi="Times New Roman" w:cs="Times New Roman"/>
          <w:sz w:val="24"/>
          <w:szCs w:val="24"/>
        </w:rPr>
      </w:pPr>
      <w:r w:rsidRPr="009F28A9">
        <w:rPr>
          <w:rFonts w:ascii="Times New Roman" w:hAnsi="Times New Roman" w:cs="Times New Roman"/>
          <w:sz w:val="24"/>
          <w:szCs w:val="24"/>
        </w:rPr>
        <w:t>С</w:t>
      </w:r>
      <w:r w:rsidR="001F3F42" w:rsidRPr="009F28A9">
        <w:rPr>
          <w:rFonts w:ascii="Times New Roman" w:hAnsi="Times New Roman" w:cs="Times New Roman"/>
          <w:sz w:val="24"/>
          <w:szCs w:val="24"/>
        </w:rPr>
        <w:t>овет 5. До и после работы на компьютере протирайте экран чистой тряпкой или губкой</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 Совет 6. Поставьте недалеко от компьютера кактусы: считается, что эти растения поглощают вредные излучения компьютера. </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Совет 7. </w:t>
      </w:r>
      <w:proofErr w:type="gramStart"/>
      <w:r w:rsidRPr="009F28A9">
        <w:rPr>
          <w:rFonts w:ascii="Times New Roman" w:hAnsi="Times New Roman" w:cs="Times New Roman"/>
          <w:sz w:val="24"/>
          <w:szCs w:val="24"/>
        </w:rPr>
        <w:t>Почаще</w:t>
      </w:r>
      <w:proofErr w:type="gramEnd"/>
      <w:r w:rsidRPr="009F28A9">
        <w:rPr>
          <w:rFonts w:ascii="Times New Roman" w:hAnsi="Times New Roman" w:cs="Times New Roman"/>
          <w:sz w:val="24"/>
          <w:szCs w:val="24"/>
        </w:rPr>
        <w:t xml:space="preserve"> проветривайте комнату, а для того чтобы увеличить влажность воздуха, в помещении должен быть аквариум или другие емкости с водой.</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 Совет 8. С особой тщательностью отбирайте для детей компьютерные программы: они должны соответствовать возрасту </w:t>
      </w:r>
      <w:proofErr w:type="gramStart"/>
      <w:r w:rsidRPr="009F28A9">
        <w:rPr>
          <w:rFonts w:ascii="Times New Roman" w:hAnsi="Times New Roman" w:cs="Times New Roman"/>
          <w:sz w:val="24"/>
          <w:szCs w:val="24"/>
        </w:rPr>
        <w:t>ребенка</w:t>
      </w:r>
      <w:proofErr w:type="gramEnd"/>
      <w:r w:rsidRPr="009F28A9">
        <w:rPr>
          <w:rFonts w:ascii="Times New Roman" w:hAnsi="Times New Roman" w:cs="Times New Roman"/>
          <w:sz w:val="24"/>
          <w:szCs w:val="24"/>
        </w:rPr>
        <w:t xml:space="preserve"> как по содержанию, так и по качеству оформления.</w:t>
      </w:r>
    </w:p>
    <w:p w:rsidR="009F28A9"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t xml:space="preserve"> Совет 9. Без ущерба для здоровья дошкольники и младшие школьники могут работать за компьютером не более 15 минут, а дети близоруких родителей и дети с отклонениями в состоянии здоровья – только 10 минут в день, причем – не ежедневно, а три раза в неделю, через день.</w:t>
      </w:r>
    </w:p>
    <w:p w:rsidR="00F27FF0" w:rsidRPr="009F28A9" w:rsidRDefault="001F3F42">
      <w:pPr>
        <w:rPr>
          <w:rFonts w:ascii="Times New Roman" w:hAnsi="Times New Roman" w:cs="Times New Roman"/>
          <w:sz w:val="24"/>
          <w:szCs w:val="24"/>
        </w:rPr>
      </w:pPr>
      <w:r w:rsidRPr="009F28A9">
        <w:rPr>
          <w:rFonts w:ascii="Times New Roman" w:hAnsi="Times New Roman" w:cs="Times New Roman"/>
          <w:sz w:val="24"/>
          <w:szCs w:val="24"/>
        </w:rPr>
        <w:lastRenderedPageBreak/>
        <w:t xml:space="preserve">Совет 10. После каждого занятия проведите с ребенком </w:t>
      </w:r>
      <w:proofErr w:type="spellStart"/>
      <w:r w:rsidRPr="009F28A9">
        <w:rPr>
          <w:rFonts w:ascii="Times New Roman" w:hAnsi="Times New Roman" w:cs="Times New Roman"/>
          <w:sz w:val="24"/>
          <w:szCs w:val="24"/>
        </w:rPr>
        <w:t>офтальмотренаж</w:t>
      </w:r>
      <w:proofErr w:type="spellEnd"/>
      <w:r w:rsidRPr="009F28A9">
        <w:rPr>
          <w:rFonts w:ascii="Times New Roman" w:hAnsi="Times New Roman" w:cs="Times New Roman"/>
          <w:sz w:val="24"/>
          <w:szCs w:val="24"/>
        </w:rPr>
        <w:t xml:space="preserve"> (упражнения для глаз и общеукрепляющие упражнения).</w:t>
      </w:r>
    </w:p>
    <w:sectPr w:rsidR="00F27FF0" w:rsidRPr="009F28A9" w:rsidSect="00F27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3F42"/>
    <w:rsid w:val="001F3F42"/>
    <w:rsid w:val="009F28A9"/>
    <w:rsid w:val="00C47784"/>
    <w:rsid w:val="00F27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2435</Characters>
  <Application>Microsoft Office Word</Application>
  <DocSecurity>0</DocSecurity>
  <Lines>20</Lines>
  <Paragraphs>5</Paragraphs>
  <ScaleCrop>false</ScaleCrop>
  <Company>SPecialiST RePack</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2020-04-21T15:28:00Z</dcterms:created>
  <dcterms:modified xsi:type="dcterms:W3CDTF">2020-04-21T15:55:00Z</dcterms:modified>
</cp:coreProperties>
</file>