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0E" w:rsidRPr="00756251" w:rsidRDefault="00CA7B0E" w:rsidP="00CA7B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E6D81"/>
          <w:sz w:val="24"/>
          <w:szCs w:val="24"/>
        </w:rPr>
      </w:pPr>
      <w:bookmarkStart w:id="0" w:name="_GoBack"/>
      <w:bookmarkEnd w:id="0"/>
      <w:r w:rsidRPr="00756251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Уважаемые родители будущих первоклассников!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proofErr w:type="gram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представители), дети которых пойдут в 1 класс в 2021 году, а также родители, дети которых переходят в другую школу, должны ознакомиться с новым Порядком приёма детей на обучение по образовательным программам начального общего, основного общего и среднего общего образования (далее – Порядок), который утвержден приказом </w:t>
      </w:r>
      <w:proofErr w:type="spell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 </w:t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 сентября 2020 г. № 458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вступил в силу  </w:t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 сентября 2020 года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этом приказ </w:t>
      </w:r>
      <w:proofErr w:type="spell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 января 2014 г. № 32 с внесенными в него изменениями утратил силу.</w:t>
      </w:r>
    </w:p>
    <w:p w:rsidR="00CA7B0E" w:rsidRPr="00756251" w:rsidRDefault="002B27BD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hyperlink r:id="rId6" w:history="1"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</w:rPr>
          <w:t xml:space="preserve">Приказ Министерства просвещения РФ от 2 сентября 2020 г. № 458 "Об утверждении Порядка приема на </w:t>
        </w:r>
        <w:proofErr w:type="gramStart"/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</w:rPr>
          <w:t>обучение по</w:t>
        </w:r>
        <w:proofErr w:type="gramEnd"/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В ПЕРВЫЙ КЛАСС ПО НОВЫМ ПРАВИЛАМ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В 2021 году прием детей в первый класс пройдет по новым правилам, сообщает портал </w:t>
      </w:r>
      <w:hyperlink r:id="rId7" w:tgtFrame="_blank" w:history="1">
        <w:r w:rsidRPr="0075625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rg.ru</w:t>
        </w:r>
      </w:hyperlink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ссылаясь на приказ </w:t>
      </w:r>
      <w:proofErr w:type="spell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N458 «Об утверждении Порядка приема на </w:t>
      </w:r>
      <w:proofErr w:type="gram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ЧТО БУДЕТ ПО-НОВОМУ?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раньше много лет подряд подача заявлений от </w:t>
      </w:r>
      <w:proofErr w:type="gram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gram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будущих первоклашек начиналась не позднее 1 февраля (а в некоторых регионах могла открыться и раньше),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НА ЧТО ОБРАТИТЬ ВНИМАНИЕ?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 А вот если ребенок живет не на закрепленном за школой «участке»,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КАК ИМЕННО РОДИТЕЛИ БУДУТ ПОДАВАТЬ ДОКУМЕНТЫ В РАЗНЫХ РЕГИОНАХ?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приказе </w:t>
      </w:r>
      <w:proofErr w:type="spell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прописаны такие варианты: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лично в школу,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почте заказным письмом с уведомлением о вручении,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 электронной форме через электронную почту школы или ее сайт,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 использованием функционала региональных порталов государственных и муниципальных услуг.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  <w:r w:rsidRPr="00756251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 </w:t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КАК ЗАПИСАТЬ РЕБЕНКА В 1 КЛАСС? 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изменился порядок записи в первый класс.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Запись в школу по месту регистрации ребенка согласно закреплённой территории: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Было: 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с 1 февраля по 30 июня.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Стало: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 с 1 апреля по 30 июня.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Запись в желаемую школу, не по месту регистрации ребенка (при наличии свободных мест):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Было: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 с 1 июля по 5 сентября.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Стало: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 с 6 июля по 5 сентября.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Право преимущественного приема будущих первоклассников в школу, в которой обучаются их братья и (или) сестры, предоставляется в период с 1 апреля по 30 июня 2021 года.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Воспользоваться льготами при зачислении в школу также необходимо в период с 1 апреля по 30 июня 2021 года.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Напоминаем, что записать ребенка в 1 класс можно через Портал государственных и муниципальных услуг (функций) Республики Башкортостан (</w:t>
      </w:r>
      <w:hyperlink r:id="rId8" w:tgtFrame="_blank" w:history="1">
        <w:r w:rsidRPr="00756251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</w:rPr>
          <w:t>gosuslugi.bashkortostan.ru</w:t>
        </w:r>
      </w:hyperlink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) и через информационную систему «Электронное комплектование школ Республики Башкортостан» (</w:t>
      </w:r>
      <w:hyperlink r:id="rId9" w:tgtFrame="_blank" w:history="1">
        <w:r w:rsidRPr="00756251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</w:rPr>
          <w:t>complect.edu-rb.ru</w:t>
        </w:r>
      </w:hyperlink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</w:p>
    <w:p w:rsidR="00CA7B0E" w:rsidRPr="00756251" w:rsidRDefault="002B27BD" w:rsidP="00CA7B0E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  <w:r>
        <w:rPr>
          <w:rFonts w:ascii="Tahoma" w:eastAsia="Times New Roman" w:hAnsi="Tahoma" w:cs="Tahoma"/>
          <w:color w:val="5E6D8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Подать документы для поступления в 1 класс в 2021 году можно в электронном виде: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 через портал «Электронное комплектование школ Республики Башкортостан»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t> </w:t>
      </w:r>
      <w:hyperlink r:id="rId10" w:tgtFrame="_blank" w:history="1">
        <w:r w:rsidRPr="00756251">
          <w:rPr>
            <w:rFonts w:ascii="Times New Roman" w:eastAsia="Times New Roman" w:hAnsi="Times New Roman" w:cs="Times New Roman"/>
            <w:color w:val="1ABC9C"/>
            <w:sz w:val="24"/>
            <w:szCs w:val="24"/>
            <w:u w:val="single"/>
          </w:rPr>
          <w:t>https://complect.edu-rb.ru/</w:t>
        </w:r>
      </w:hyperlink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через портал </w:t>
      </w:r>
      <w:proofErr w:type="spell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Госуслуги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Башкортостан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t>  </w:t>
      </w:r>
      <w:hyperlink r:id="rId11" w:tgtFrame="_blank" w:history="1">
        <w:r w:rsidRPr="00756251">
          <w:rPr>
            <w:rFonts w:ascii="Times New Roman" w:eastAsia="Times New Roman" w:hAnsi="Times New Roman" w:cs="Times New Roman"/>
            <w:color w:val="1ABC9C"/>
            <w:sz w:val="24"/>
            <w:szCs w:val="24"/>
            <w:u w:val="single"/>
          </w:rPr>
          <w:t>https://gosuslugi.bashkortostan.ru</w:t>
        </w:r>
      </w:hyperlink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t>.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Вы можете подать заявление обычным способом, обратившись в общеобразовательную организацию.</w:t>
      </w:r>
    </w:p>
    <w:p w:rsidR="00CA7B0E" w:rsidRPr="00756251" w:rsidRDefault="002B27BD" w:rsidP="00CA7B0E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  <w:r>
        <w:rPr>
          <w:rFonts w:ascii="Tahoma" w:eastAsia="Times New Roman" w:hAnsi="Tahoma" w:cs="Tahoma"/>
          <w:color w:val="5E6D81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7B0E" w:rsidRPr="00756251" w:rsidRDefault="00CA7B0E" w:rsidP="00CA7B0E">
      <w:pPr>
        <w:shd w:val="clear" w:color="auto" w:fill="FFFFFF"/>
        <w:spacing w:before="60" w:after="60" w:line="240" w:lineRule="auto"/>
        <w:jc w:val="both"/>
        <w:outlineLvl w:val="0"/>
        <w:rPr>
          <w:rFonts w:ascii="Verdana" w:eastAsia="Times New Roman" w:hAnsi="Verdana" w:cs="Tahoma"/>
          <w:color w:val="5E6D81"/>
          <w:kern w:val="36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Алгоритм подачи заявления через портал «Электронное комплектование школ Республики Башкортостан»: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1. Зайти на портал «Электронное комплектование школ Республики Башкортостан»</w:t>
      </w:r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t> (</w:t>
      </w:r>
      <w:hyperlink r:id="rId12" w:tgtFrame="_blank" w:history="1">
        <w:r w:rsidRPr="00756251">
          <w:rPr>
            <w:rFonts w:ascii="Times New Roman" w:eastAsia="Times New Roman" w:hAnsi="Times New Roman" w:cs="Times New Roman"/>
            <w:color w:val="1ABC9C"/>
            <w:sz w:val="24"/>
            <w:szCs w:val="24"/>
            <w:u w:val="single"/>
          </w:rPr>
          <w:t>https://complect.edu-rb.ru/</w:t>
        </w:r>
      </w:hyperlink>
      <w:r w:rsidRPr="00756251">
        <w:rPr>
          <w:rFonts w:ascii="Times New Roman" w:eastAsia="Times New Roman" w:hAnsi="Times New Roman" w:cs="Times New Roman"/>
          <w:color w:val="5E6D81"/>
          <w:sz w:val="24"/>
          <w:szCs w:val="24"/>
        </w:rPr>
        <w:t>)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Пройти регистрацию на данном портале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3. Войти в личный кабинет (Вход)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4. Выбрать строку «Подача заявления»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Подать заявление: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 шаг 1 заполнить информацию о ребенке;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 шаг 2 добавить адрес ребенка;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шаг 3 добавить сканированные документы: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справку регистрации по месту жительства форма № 08 или по месту пребывания форма № 03;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свидетельство о рождении ребенка;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паспорт одного из родителей;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 шаг 4 основные реквизиты родителя;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 шаг 5 адрес родителя.</w:t>
      </w:r>
    </w:p>
    <w:p w:rsidR="00CA7B0E" w:rsidRPr="00756251" w:rsidRDefault="002B27BD" w:rsidP="00CA7B0E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5E6D81"/>
          <w:sz w:val="24"/>
          <w:szCs w:val="24"/>
        </w:rPr>
      </w:pPr>
      <w:r>
        <w:rPr>
          <w:rFonts w:ascii="Tahoma" w:eastAsia="Times New Roman" w:hAnsi="Tahoma" w:cs="Tahoma"/>
          <w:color w:val="5E6D81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A7B0E" w:rsidRPr="00756251" w:rsidRDefault="002B27BD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hyperlink r:id="rId13" w:history="1"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  <w:u w:val="single"/>
          </w:rPr>
          <w:t xml:space="preserve">Ссылка для скачивания памятки для подачи заявления через портал </w:t>
        </w:r>
        <w:proofErr w:type="spellStart"/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  <w:u w:val="single"/>
          </w:rPr>
          <w:t>Госуслуги</w:t>
        </w:r>
        <w:proofErr w:type="spellEnd"/>
      </w:hyperlink>
    </w:p>
    <w:p w:rsidR="00CA7B0E" w:rsidRPr="00756251" w:rsidRDefault="002B27BD" w:rsidP="00CA7B0E">
      <w:pPr>
        <w:shd w:val="clear" w:color="auto" w:fill="FFFFFF"/>
        <w:spacing w:before="100" w:beforeAutospacing="1" w:after="156" w:line="240" w:lineRule="auto"/>
        <w:jc w:val="both"/>
        <w:rPr>
          <w:rFonts w:ascii="Tahoma" w:eastAsia="Times New Roman" w:hAnsi="Tahoma" w:cs="Tahoma"/>
          <w:color w:val="5E6D81"/>
          <w:sz w:val="24"/>
          <w:szCs w:val="24"/>
        </w:rPr>
      </w:pPr>
      <w:hyperlink r:id="rId14" w:history="1"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</w:rPr>
          <w:t>Инструкция для кабинета родителя ГИС "Зачисление детей в общеобразовательные учреждения РБ"</w:t>
        </w:r>
      </w:hyperlink>
    </w:p>
    <w:p w:rsidR="00CA7B0E" w:rsidRPr="00756251" w:rsidRDefault="002B27BD" w:rsidP="00CA7B0E">
      <w:pPr>
        <w:shd w:val="clear" w:color="auto" w:fill="FFFFFF"/>
        <w:spacing w:before="100" w:beforeAutospacing="1" w:after="156" w:line="240" w:lineRule="auto"/>
        <w:jc w:val="both"/>
        <w:rPr>
          <w:rFonts w:ascii="Tahoma" w:eastAsia="Times New Roman" w:hAnsi="Tahoma" w:cs="Tahoma"/>
          <w:color w:val="5E6D81"/>
          <w:sz w:val="24"/>
          <w:szCs w:val="24"/>
        </w:rPr>
      </w:pPr>
      <w:hyperlink r:id="rId15" w:history="1">
        <w:r w:rsidR="00CA7B0E" w:rsidRPr="00756251">
          <w:rPr>
            <w:rFonts w:ascii="Times New Roman" w:eastAsia="Times New Roman" w:hAnsi="Times New Roman" w:cs="Times New Roman"/>
            <w:b/>
            <w:bCs/>
            <w:color w:val="008080"/>
            <w:sz w:val="24"/>
            <w:szCs w:val="24"/>
          </w:rPr>
          <w:t>Комплектование школ - Руководство пользователя  «Школа»</w:t>
        </w:r>
      </w:hyperlink>
    </w:p>
    <w:p w:rsidR="00CA7B0E" w:rsidRPr="00756251" w:rsidRDefault="00CA7B0E" w:rsidP="00CA7B0E">
      <w:pPr>
        <w:shd w:val="clear" w:color="auto" w:fill="FFFFFF"/>
        <w:spacing w:before="100" w:beforeAutospacing="1" w:after="156" w:line="240" w:lineRule="auto"/>
        <w:jc w:val="both"/>
        <w:rPr>
          <w:rFonts w:ascii="Tahoma" w:eastAsia="Times New Roman" w:hAnsi="Tahom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ПЕРЕЧЕНЬ ДОКУМЕНТОВ, необходимых для зачисления в школу:</w:t>
      </w:r>
      <w:r w:rsidRPr="00756251">
        <w:rPr>
          <w:rFonts w:ascii="Tahoma" w:eastAsia="Times New Roman" w:hAnsi="Tahoma" w:cs="Tahoma"/>
          <w:color w:val="5E6D81"/>
          <w:sz w:val="24"/>
          <w:szCs w:val="24"/>
        </w:rPr>
        <w:br/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t>1.Заявление.</w:t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рождении ребенка.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Копия свидетельства о регистрации ребенка (или иного документа, подтверждающего проживание на закрепленной территории).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Медицинская карта (сдается по окончании детского сада после прохождения мед</w:t>
      </w:r>
      <w:proofErr w:type="gram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смотра с визой участкового врача).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Сертификат прививок (сдается вместе с медицинской картой).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приеме документов родителям необходимо предъявить оригинал паспорта одного из родителей и оригинал свидетельства о рождении ребенка.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заполнения заявления необходимы паспортные данные родителя, социальный номер и СНИЛС ребенка.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>Подготовительные занятия в М</w:t>
      </w:r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>О</w:t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 xml:space="preserve">БУ </w:t>
      </w:r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 xml:space="preserve"> </w:t>
      </w:r>
      <w:r w:rsidRP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 xml:space="preserve">СОШ </w:t>
      </w:r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 xml:space="preserve"> </w:t>
      </w:r>
      <w:proofErr w:type="spellStart"/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>д</w:t>
      </w:r>
      <w:proofErr w:type="gramStart"/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>.И</w:t>
      </w:r>
      <w:proofErr w:type="gramEnd"/>
      <w:r w:rsidR="00756251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>дельбаково</w:t>
      </w:r>
      <w:proofErr w:type="spellEnd"/>
    </w:p>
    <w:p w:rsidR="00CA7B0E" w:rsidRPr="00756251" w:rsidRDefault="00CA7B0E" w:rsidP="006635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СОШ </w:t>
      </w:r>
      <w:proofErr w:type="spellStart"/>
      <w:r w:rsid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дельбаково</w:t>
      </w:r>
      <w:proofErr w:type="spellEnd"/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начинает набор детей в 1 класс на 2021 – 2022 учебный год и приглашает ребят на подготовительные занятия «Первые шаги»</w:t>
      </w:r>
      <w:r w:rsid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еженедельно  по субботам</w:t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Начало занятий -11часов.   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5E6D81"/>
          <w:sz w:val="24"/>
          <w:szCs w:val="24"/>
        </w:rPr>
      </w:pP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 по телефону: приёмная школы -2-</w:t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6353B"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 w:rsidRPr="00756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7B0E" w:rsidRPr="00756251" w:rsidRDefault="00CA7B0E" w:rsidP="00CA7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E6D81"/>
          <w:sz w:val="24"/>
          <w:szCs w:val="24"/>
        </w:rPr>
      </w:pPr>
    </w:p>
    <w:p w:rsidR="008154DD" w:rsidRPr="00756251" w:rsidRDefault="002B27BD">
      <w:pPr>
        <w:rPr>
          <w:sz w:val="24"/>
          <w:szCs w:val="24"/>
        </w:rPr>
      </w:pPr>
    </w:p>
    <w:sectPr w:rsidR="008154DD" w:rsidRPr="00756251" w:rsidSect="0002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524"/>
    <w:multiLevelType w:val="multilevel"/>
    <w:tmpl w:val="8D94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305FC"/>
    <w:multiLevelType w:val="multilevel"/>
    <w:tmpl w:val="AF329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A3D3F"/>
    <w:multiLevelType w:val="multilevel"/>
    <w:tmpl w:val="9B7C6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B235D"/>
    <w:multiLevelType w:val="multilevel"/>
    <w:tmpl w:val="B296B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0E"/>
    <w:rsid w:val="000274E7"/>
    <w:rsid w:val="002B27BD"/>
    <w:rsid w:val="002D2D96"/>
    <w:rsid w:val="003062C9"/>
    <w:rsid w:val="0066353B"/>
    <w:rsid w:val="00756251"/>
    <w:rsid w:val="007F0D0C"/>
    <w:rsid w:val="00CA7B0E"/>
    <w:rsid w:val="00F01050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A7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7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7B0E"/>
    <w:rPr>
      <w:b/>
      <w:bCs/>
    </w:rPr>
  </w:style>
  <w:style w:type="paragraph" w:styleId="a4">
    <w:name w:val="Normal (Web)"/>
    <w:basedOn w:val="a"/>
    <w:uiPriority w:val="99"/>
    <w:semiHidden/>
    <w:unhideWhenUsed/>
    <w:rsid w:val="00CA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A7B0E"/>
    <w:rPr>
      <w:color w:val="0000FF"/>
      <w:u w:val="single"/>
    </w:rPr>
  </w:style>
  <w:style w:type="character" w:styleId="a6">
    <w:name w:val="Emphasis"/>
    <w:basedOn w:val="a0"/>
    <w:uiPriority w:val="20"/>
    <w:qFormat/>
    <w:rsid w:val="00CA7B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A7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7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7B0E"/>
    <w:rPr>
      <w:b/>
      <w:bCs/>
    </w:rPr>
  </w:style>
  <w:style w:type="paragraph" w:styleId="a4">
    <w:name w:val="Normal (Web)"/>
    <w:basedOn w:val="a"/>
    <w:uiPriority w:val="99"/>
    <w:semiHidden/>
    <w:unhideWhenUsed/>
    <w:rsid w:val="00CA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A7B0E"/>
    <w:rPr>
      <w:color w:val="0000FF"/>
      <w:u w:val="single"/>
    </w:rPr>
  </w:style>
  <w:style w:type="character" w:styleId="a6">
    <w:name w:val="Emphasis"/>
    <w:basedOn w:val="a0"/>
    <w:uiPriority w:val="20"/>
    <w:qFormat/>
    <w:rsid w:val="00CA7B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gosuslugi.bashkortostan.ru&amp;post=-177669117_939&amp;cc_key=" TargetMode="External"/><Relationship Id="rId13" Type="http://schemas.openxmlformats.org/officeDocument/2006/relationships/hyperlink" Target="https://docs.google.com/viewerng/viewer?hl=ru&amp;embedded=true&amp;url=http://uokum.ucoz.ru/doc/2018-2019/pamjatka_zachislenie_cherez_gosuslug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rg.ru&amp;post=-53371756_31563&amp;cc_key=" TargetMode="External"/><Relationship Id="rId12" Type="http://schemas.openxmlformats.org/officeDocument/2006/relationships/hyperlink" Target="https://complect.edu-r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11" Type="http://schemas.openxmlformats.org/officeDocument/2006/relationships/hyperlink" Target="https://gosuslugi.bashkorto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ooln10.ucoz.net/14/instrukcija_dlja_shkol.docx" TargetMode="External"/><Relationship Id="rId10" Type="http://schemas.openxmlformats.org/officeDocument/2006/relationships/hyperlink" Target="https://complect.edu-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complect.edu-rb.ru&amp;post=-177669117_939&amp;cc_key=" TargetMode="External"/><Relationship Id="rId14" Type="http://schemas.openxmlformats.org/officeDocument/2006/relationships/hyperlink" Target="http://scooln10.ucoz.net/14/instrukcija_dlja_roditelej_sajt_scomplect.edu-rb.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2021-04-21T11:46:00Z</dcterms:created>
  <dcterms:modified xsi:type="dcterms:W3CDTF">2021-04-21T11:46:00Z</dcterms:modified>
</cp:coreProperties>
</file>